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D7" w:rsidRDefault="00CC7AF1" w:rsidP="00CC7AF1">
      <w:pPr>
        <w:jc w:val="center"/>
      </w:pPr>
      <w:r>
        <w:rPr>
          <w:rFonts w:ascii="Raleway" w:hAnsi="Raleway" w:cs="Tahoma"/>
          <w:b/>
          <w:bCs/>
          <w:noProof/>
          <w:color w:val="26466D"/>
          <w:lang w:eastAsia="en-GB"/>
        </w:rPr>
        <w:drawing>
          <wp:inline distT="0" distB="0" distL="0" distR="0">
            <wp:extent cx="1905000" cy="1165860"/>
            <wp:effectExtent l="0" t="0" r="0" b="0"/>
            <wp:docPr id="1" name="Picture 1" descr="Cambridge University Musical Socie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 University Musical Socie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65860"/>
                    </a:xfrm>
                    <a:prstGeom prst="rect">
                      <a:avLst/>
                    </a:prstGeom>
                    <a:noFill/>
                    <a:ln>
                      <a:noFill/>
                    </a:ln>
                  </pic:spPr>
                </pic:pic>
              </a:graphicData>
            </a:graphic>
          </wp:inline>
        </w:drawing>
      </w:r>
    </w:p>
    <w:p w:rsidR="00CC7AF1" w:rsidRDefault="00CC7AF1" w:rsidP="00CC7AF1">
      <w:pPr>
        <w:jc w:val="center"/>
      </w:pPr>
    </w:p>
    <w:p w:rsidR="00CC7AF1" w:rsidRPr="002C00A9" w:rsidRDefault="00CC7AF1" w:rsidP="00CC7AF1">
      <w:pPr>
        <w:jc w:val="center"/>
        <w:rPr>
          <w:rFonts w:ascii="Footlight MT Light" w:hAnsi="Footlight MT Light"/>
          <w:sz w:val="32"/>
          <w:szCs w:val="36"/>
        </w:rPr>
      </w:pPr>
      <w:r w:rsidRPr="002C00A9">
        <w:rPr>
          <w:rFonts w:ascii="Footlight MT Light" w:hAnsi="Footlight MT Light"/>
          <w:sz w:val="32"/>
          <w:szCs w:val="36"/>
        </w:rPr>
        <w:t>Cambridge University Musical Society</w:t>
      </w:r>
    </w:p>
    <w:p w:rsidR="00CC7AF1" w:rsidRPr="002C00A9" w:rsidRDefault="003F4481" w:rsidP="00CC7AF1">
      <w:pPr>
        <w:jc w:val="center"/>
        <w:rPr>
          <w:rFonts w:ascii="Footlight MT Light" w:hAnsi="Footlight MT Light"/>
          <w:sz w:val="48"/>
          <w:szCs w:val="36"/>
        </w:rPr>
      </w:pPr>
      <w:r w:rsidRPr="002C00A9">
        <w:rPr>
          <w:rFonts w:ascii="Footlight MT Light" w:hAnsi="Footlight MT Light"/>
          <w:sz w:val="48"/>
          <w:szCs w:val="36"/>
        </w:rPr>
        <w:t>Management Meeting</w:t>
      </w:r>
    </w:p>
    <w:p w:rsidR="00CC7AF1" w:rsidRPr="002C00A9" w:rsidRDefault="003F4481" w:rsidP="00CC7AF1">
      <w:pPr>
        <w:jc w:val="center"/>
        <w:rPr>
          <w:rFonts w:ascii="Footlight MT Light" w:hAnsi="Footlight MT Light"/>
          <w:sz w:val="32"/>
          <w:szCs w:val="36"/>
        </w:rPr>
      </w:pPr>
      <w:r w:rsidRPr="002C00A9">
        <w:rPr>
          <w:rFonts w:ascii="Footlight MT Light" w:hAnsi="Footlight MT Light"/>
          <w:sz w:val="32"/>
          <w:szCs w:val="36"/>
        </w:rPr>
        <w:t>Friday 4</w:t>
      </w:r>
      <w:r w:rsidRPr="002C00A9">
        <w:rPr>
          <w:rFonts w:ascii="Footlight MT Light" w:hAnsi="Footlight MT Light"/>
          <w:sz w:val="32"/>
          <w:szCs w:val="36"/>
          <w:vertAlign w:val="superscript"/>
        </w:rPr>
        <w:t>th</w:t>
      </w:r>
      <w:r w:rsidRPr="002C00A9">
        <w:rPr>
          <w:rFonts w:ascii="Footlight MT Light" w:hAnsi="Footlight MT Light"/>
          <w:sz w:val="32"/>
          <w:szCs w:val="36"/>
        </w:rPr>
        <w:t xml:space="preserve"> May, 1-2pm</w:t>
      </w:r>
    </w:p>
    <w:p w:rsidR="00CC7AF1" w:rsidRPr="002C00A9" w:rsidRDefault="003F4481" w:rsidP="00CC7AF1">
      <w:pPr>
        <w:jc w:val="center"/>
        <w:rPr>
          <w:rFonts w:ascii="Footlight MT Light" w:hAnsi="Footlight MT Light"/>
          <w:sz w:val="32"/>
          <w:szCs w:val="36"/>
        </w:rPr>
      </w:pPr>
      <w:r w:rsidRPr="002C00A9">
        <w:rPr>
          <w:rFonts w:ascii="Footlight MT Light" w:hAnsi="Footlight MT Light"/>
          <w:sz w:val="32"/>
          <w:szCs w:val="36"/>
        </w:rPr>
        <w:t>Faculty of Music Board Room</w:t>
      </w:r>
    </w:p>
    <w:p w:rsidR="00CC7AF1" w:rsidRDefault="00CC7AF1" w:rsidP="00CC7AF1">
      <w:pPr>
        <w:jc w:val="center"/>
        <w:rPr>
          <w:rFonts w:ascii="Footlight MT Light" w:hAnsi="Footlight MT Light"/>
          <w:sz w:val="36"/>
          <w:szCs w:val="36"/>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u w:val="single"/>
        </w:rPr>
        <w:t>1. Present</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xml:space="preserve">Edward Reeve (ER), Laura Alexander (LA), Chloe Davidson (CD), Katharine Ambrose (KA), </w:t>
      </w:r>
      <w:r>
        <w:rPr>
          <w:rFonts w:ascii="Footlight MT Light" w:hAnsi="Footlight MT Light" w:cs="Arial"/>
          <w:color w:val="333333"/>
        </w:rPr>
        <w:t xml:space="preserve">Chris Lawrence (CL), </w:t>
      </w:r>
      <w:r w:rsidRPr="002C00A9">
        <w:rPr>
          <w:rFonts w:ascii="Footlight MT Light" w:hAnsi="Footlight MT Light" w:cs="Arial"/>
          <w:color w:val="333333"/>
        </w:rPr>
        <w:t xml:space="preserve">Adam Phillips (AP), Hermione </w:t>
      </w:r>
      <w:proofErr w:type="spellStart"/>
      <w:r w:rsidRPr="002C00A9">
        <w:rPr>
          <w:rFonts w:ascii="Footlight MT Light" w:hAnsi="Footlight MT Light" w:cs="Arial"/>
          <w:color w:val="333333"/>
        </w:rPr>
        <w:t>Kellow</w:t>
      </w:r>
      <w:proofErr w:type="spellEnd"/>
      <w:r w:rsidRPr="002C00A9">
        <w:rPr>
          <w:rFonts w:ascii="Footlight MT Light" w:hAnsi="Footlight MT Light" w:cs="Arial"/>
          <w:color w:val="333333"/>
        </w:rPr>
        <w:t xml:space="preserve"> (HK), Isaac </w:t>
      </w:r>
      <w:proofErr w:type="spellStart"/>
      <w:r w:rsidRPr="002C00A9">
        <w:rPr>
          <w:rFonts w:ascii="Footlight MT Light" w:hAnsi="Footlight MT Light" w:cs="Arial"/>
          <w:color w:val="333333"/>
        </w:rPr>
        <w:t>Barkway</w:t>
      </w:r>
      <w:proofErr w:type="spellEnd"/>
      <w:r w:rsidRPr="002C00A9">
        <w:rPr>
          <w:rFonts w:ascii="Footlight MT Light" w:hAnsi="Footlight MT Light" w:cs="Arial"/>
          <w:color w:val="333333"/>
        </w:rPr>
        <w:t xml:space="preserve"> (IB), Tom Else (TE), Paul Fray (PF), Naomi Woo (NW), Emily Neve (EN), Rebecca Hopper (RH)</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u w:val="single"/>
        </w:rPr>
        <w:t>2. Apologies</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xml:space="preserve">Nick Shaw (NS), Ed </w:t>
      </w:r>
      <w:proofErr w:type="spellStart"/>
      <w:r w:rsidRPr="002C00A9">
        <w:rPr>
          <w:rFonts w:ascii="Footlight MT Light" w:hAnsi="Footlight MT Light" w:cs="Arial"/>
          <w:color w:val="333333"/>
        </w:rPr>
        <w:t>Liebrecht</w:t>
      </w:r>
      <w:proofErr w:type="spellEnd"/>
      <w:r w:rsidRPr="002C00A9">
        <w:rPr>
          <w:rFonts w:ascii="Footlight MT Light" w:hAnsi="Footlight MT Light" w:cs="Arial"/>
          <w:color w:val="333333"/>
        </w:rPr>
        <w:t xml:space="preserve"> (EL)</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u w:val="single"/>
        </w:rPr>
        <w:t>3. Committees</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a) CUS: there is still no interest for the CUS presidency or committee, despite Isaac notifying people regularly and approaching people individually.  </w:t>
      </w:r>
      <w:r>
        <w:rPr>
          <w:rFonts w:ascii="Footlight MT Light" w:hAnsi="Footlight MT Light" w:cs="Arial"/>
          <w:color w:val="333333"/>
        </w:rPr>
        <w:t>The new distribution of ensembles, with various players being in more than one orchestra, requires a strong committee to foster a good sense of unity for the group.  More work needed after exams.</w:t>
      </w:r>
      <w:r w:rsidRPr="002C00A9">
        <w:rPr>
          <w:rFonts w:ascii="Footlight MT Light" w:hAnsi="Footlight MT Light" w:cs="Arial"/>
          <w:color w:val="333333"/>
        </w:rPr>
        <w:t xml:space="preserve">  </w:t>
      </w:r>
      <w:r w:rsidR="00115ECA">
        <w:rPr>
          <w:rFonts w:ascii="Footlight MT Light" w:hAnsi="Footlight MT Light" w:cs="Arial"/>
          <w:b/>
          <w:color w:val="333333"/>
        </w:rPr>
        <w:t>Action: IB,  KA</w:t>
      </w:r>
      <w:r w:rsidRPr="002C00A9">
        <w:rPr>
          <w:rFonts w:ascii="Footlight MT Light" w:hAnsi="Footlight MT Light" w:cs="Arial"/>
          <w:b/>
          <w:color w:val="333333"/>
        </w:rPr>
        <w:t>, EL</w:t>
      </w:r>
      <w:bookmarkStart w:id="0" w:name="_GoBack"/>
      <w:bookmarkEnd w:id="0"/>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xml:space="preserve">b) CUO: Hermione </w:t>
      </w:r>
      <w:proofErr w:type="spellStart"/>
      <w:r w:rsidRPr="002C00A9">
        <w:rPr>
          <w:rFonts w:ascii="Footlight MT Light" w:hAnsi="Footlight MT Light" w:cs="Arial"/>
          <w:color w:val="333333"/>
        </w:rPr>
        <w:t>Kellow</w:t>
      </w:r>
      <w:proofErr w:type="spellEnd"/>
      <w:r w:rsidRPr="002C00A9">
        <w:rPr>
          <w:rFonts w:ascii="Footlight MT Light" w:hAnsi="Footlight MT Light" w:cs="Arial"/>
          <w:color w:val="333333"/>
        </w:rPr>
        <w:t xml:space="preserve"> as President and Claire Watters as Vice President.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c) CUWO: sorted at previous meeting; no change.</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d) CUPE: Agnes Fung to be President.  There have not been any CUPE events this term, but Naomi Woo is proposing a lunchtime concert for next year.</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e) CUCC: Chloe Allison to be President.</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f) CUSC: nobody for Student President yet.  ER suggests that there really should be student representation at the Management Committee - Alice has not been able to make a single meeting this year.  ER would like CUSC to ensure that their new Student President is somebody whose timetable allows them to attend meetings.  </w:t>
      </w:r>
      <w:r w:rsidRPr="002C00A9">
        <w:rPr>
          <w:rFonts w:ascii="Footlight MT Light" w:hAnsi="Footlight MT Light" w:cs="Arial"/>
          <w:b/>
          <w:color w:val="333333"/>
        </w:rPr>
        <w:t>Action: LW</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g) New Music Ensemble: Naomi Woo to be (the first) President.</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u w:val="single"/>
        </w:rPr>
        <w:lastRenderedPageBreak/>
        <w:t>4. Membership</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It is now very late for there to be membership contributions still unpaid - the deadline was in Michaelmas Term.  Further emails to be sent, followed by phone calls.  Next year, a separate PayPal account should be made so that the Vice President or</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CUMS can keep an eye on payments without having to go through KA and NS each time.  </w:t>
      </w:r>
      <w:r w:rsidRPr="002C00A9">
        <w:rPr>
          <w:rFonts w:ascii="Footlight MT Light" w:hAnsi="Footlight MT Light" w:cs="Arial"/>
          <w:b/>
          <w:color w:val="333333"/>
        </w:rPr>
        <w:t>Action: LA, KA</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u w:val="single"/>
        </w:rPr>
        <w:t>5. Tour updates</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a) CUWO Tour to Montreal and New York is looking very exciting.  They are organising it themselves, not through a tour company.  They should send their itinerary to KA for the website, and make sure to post social media updates on the tour.  </w:t>
      </w:r>
      <w:r w:rsidRPr="002C00A9">
        <w:rPr>
          <w:rStyle w:val="s2"/>
          <w:rFonts w:ascii="Footlight MT Light" w:hAnsi="Footlight MT Light" w:cs="Arial"/>
          <w:b/>
          <w:color w:val="333333"/>
        </w:rPr>
        <w:t>Action: TE</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b) orchestral tour to Tuscany: there have been a few predictable drop-outs, and some instruments remain problematic, but overall everything is under control.  Flight cases for double basses to be sourced.  Itinerary likewise to be sent to KA.  </w:t>
      </w:r>
      <w:r w:rsidRPr="002C00A9">
        <w:rPr>
          <w:rStyle w:val="s2"/>
          <w:rFonts w:ascii="Footlight MT Light" w:hAnsi="Footlight MT Light" w:cs="Arial"/>
          <w:b/>
          <w:color w:val="333333"/>
        </w:rPr>
        <w:t>Action: IB</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Edward recommends that pictures from both tours could be used in a PowerPoint presentation to the Freshers at the Induction Morning; last year, CUMS was the only part of the induction morning not to have a slideshow of some description.  </w:t>
      </w:r>
      <w:r w:rsidRPr="002C00A9">
        <w:rPr>
          <w:rStyle w:val="s2"/>
          <w:rFonts w:ascii="Footlight MT Light" w:hAnsi="Footlight MT Light" w:cs="Arial"/>
          <w:b/>
          <w:color w:val="333333"/>
        </w:rPr>
        <w:t>Action: EL, with help from ER as necessary</w:t>
      </w:r>
      <w:r w:rsidRPr="002C00A9">
        <w:rPr>
          <w:rStyle w:val="s2"/>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u w:val="single"/>
        </w:rPr>
        <w:t>6. CUWO-CUJO</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Sharing a concert would be beneficial for audience, publicity, rehearsal time.  CUPE could also have a set.</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u w:val="single"/>
        </w:rPr>
        <w:t>7. Social event</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 xml:space="preserve">Hermione </w:t>
      </w:r>
      <w:proofErr w:type="spellStart"/>
      <w:r w:rsidRPr="002C00A9">
        <w:rPr>
          <w:rStyle w:val="s2"/>
          <w:rFonts w:ascii="Footlight MT Light" w:hAnsi="Footlight MT Light" w:cs="Arial"/>
          <w:color w:val="333333"/>
        </w:rPr>
        <w:t>Kellow</w:t>
      </w:r>
      <w:proofErr w:type="spellEnd"/>
      <w:r w:rsidRPr="002C00A9">
        <w:rPr>
          <w:rStyle w:val="s2"/>
          <w:rFonts w:ascii="Footlight MT Light" w:hAnsi="Footlight MT Light" w:cs="Arial"/>
          <w:color w:val="333333"/>
        </w:rPr>
        <w:t xml:space="preserve"> discusses various ideas, including the idea for some sort of CUMS Ball.  Idea sounded interesting to the committee but needed to be fleshed out before further discussion.  </w:t>
      </w:r>
      <w:r w:rsidRPr="002C00A9">
        <w:rPr>
          <w:rStyle w:val="s2"/>
          <w:rFonts w:ascii="Footlight MT Light" w:hAnsi="Footlight MT Light" w:cs="Arial"/>
          <w:b/>
          <w:color w:val="333333"/>
        </w:rPr>
        <w:t>Action: HK to put together a more detailed proposal</w:t>
      </w:r>
      <w:r w:rsidRPr="002C00A9">
        <w:rPr>
          <w:rStyle w:val="s2"/>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rPr>
        <w:t>8. </w:t>
      </w:r>
      <w:r w:rsidRPr="002C00A9">
        <w:rPr>
          <w:rStyle w:val="s5"/>
          <w:rFonts w:ascii="Footlight MT Light" w:hAnsi="Footlight MT Light" w:cs="Arial"/>
          <w:color w:val="333333"/>
          <w:u w:val="single"/>
        </w:rPr>
        <w:t>Auditions officer</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KA reiterates need for an Auditions Officer and proposes advertising it as a way of contributing to CUMS in a very condensed and concentrated way, for people less inclined to volunteer for a year.  </w:t>
      </w:r>
      <w:r w:rsidRPr="002C00A9">
        <w:rPr>
          <w:rStyle w:val="s2"/>
          <w:rFonts w:ascii="Footlight MT Light" w:hAnsi="Footlight MT Light" w:cs="Arial"/>
          <w:b/>
          <w:color w:val="333333"/>
        </w:rPr>
        <w:t>Action: KA</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u w:val="single"/>
        </w:rPr>
        <w:t>9. CUMS mission</w:t>
      </w:r>
      <w:r w:rsidRPr="002C00A9">
        <w:rPr>
          <w:rStyle w:val="s2"/>
          <w:rFonts w:ascii="Footlight MT Light" w:hAnsi="Footlight MT Light" w:cs="Arial"/>
          <w:color w:val="333333"/>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The following was discussed and subsequently approved by email consultation.  It will not be formally "announced" (as this suggests it deviates from what we already do, which it doesn't), but can trickle in as, for example, the first paragraph of the recruitment flyers, the first paragraph on the website, the first sentence of the talk to Freshers.  It is not so much a new direction for CUMS, but a way of safe-guarding our key aims (internally) in the years to come and, when helpful, to check our progress against this model.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Default="002C00A9" w:rsidP="002C00A9">
      <w:pPr>
        <w:pStyle w:val="s4"/>
        <w:spacing w:before="0" w:beforeAutospacing="0" w:after="0" w:afterAutospacing="0"/>
        <w:rPr>
          <w:rFonts w:ascii="Footlight MT Light" w:hAnsi="Footlight MT Light" w:cs="Arial"/>
          <w:b/>
          <w:color w:val="333333"/>
          <w:sz w:val="28"/>
        </w:rPr>
      </w:pPr>
      <w:r w:rsidRPr="002C00A9">
        <w:rPr>
          <w:rFonts w:ascii="Footlight MT Light" w:hAnsi="Footlight MT Light" w:cs="Arial"/>
          <w:b/>
          <w:color w:val="333333"/>
          <w:sz w:val="28"/>
        </w:rPr>
        <w:lastRenderedPageBreak/>
        <w:t>"Cambridge University Musical Society is committed to providing the highest quality of musical opportunity to the greatest number of University members, offering a rich musical experience through all its ensembles, and through other concerts and competitions."</w:t>
      </w:r>
    </w:p>
    <w:p w:rsidR="002C00A9" w:rsidRPr="002C00A9" w:rsidRDefault="002C00A9" w:rsidP="002C00A9">
      <w:pPr>
        <w:pStyle w:val="s4"/>
        <w:spacing w:before="0" w:beforeAutospacing="0" w:after="0" w:afterAutospacing="0"/>
        <w:rPr>
          <w:rFonts w:ascii="Footlight MT Light" w:hAnsi="Footlight MT Light" w:cs="Arial"/>
          <w:b/>
          <w:color w:val="333333"/>
          <w:sz w:val="28"/>
        </w:rPr>
      </w:pPr>
    </w:p>
    <w:p w:rsidR="002C00A9" w:rsidRPr="002C00A9" w:rsidRDefault="002C00A9" w:rsidP="002C00A9">
      <w:pPr>
        <w:pStyle w:val="s4"/>
        <w:spacing w:before="0" w:beforeAutospacing="0" w:after="0" w:afterAutospacing="0"/>
        <w:rPr>
          <w:rFonts w:ascii="Footlight MT Light" w:hAnsi="Footlight MT Light" w:cs="Arial"/>
          <w:b/>
          <w:color w:val="333333"/>
          <w:sz w:val="28"/>
        </w:rPr>
      </w:pPr>
      <w:r w:rsidRPr="002C00A9">
        <w:rPr>
          <w:rFonts w:ascii="Footlight MT Light" w:hAnsi="Footlight MT Light" w:cs="Arial"/>
          <w:b/>
          <w:color w:val="333333"/>
          <w:sz w:val="28"/>
        </w:rPr>
        <w:t> </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5"/>
          <w:rFonts w:ascii="Footlight MT Light" w:hAnsi="Footlight MT Light" w:cs="Arial"/>
          <w:color w:val="333333"/>
          <w:u w:val="single"/>
        </w:rPr>
        <w:t>10. AOB</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a) new Data Protection Laws at end of May.  Documents and protocol to be approved by Trustees.  </w:t>
      </w:r>
      <w:r w:rsidRPr="002C00A9">
        <w:rPr>
          <w:rStyle w:val="s2"/>
          <w:rFonts w:ascii="Footlight MT Light" w:hAnsi="Footlight MT Light" w:cs="Arial"/>
          <w:b/>
          <w:color w:val="333333"/>
        </w:rPr>
        <w:t>Action: CD</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b) ER very supportive of the "anti-clash document" initiative from last year.  KA reports that one exists already for next year.</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b/>
          <w:color w:val="333333"/>
        </w:rPr>
      </w:pPr>
      <w:r w:rsidRPr="002C00A9">
        <w:rPr>
          <w:rFonts w:ascii="Footlight MT Light" w:hAnsi="Footlight MT Light" w:cs="Arial"/>
          <w:color w:val="333333"/>
        </w:rPr>
        <w:t>c) ER will hand over to EL before May Week.  The next meeting will be in May Week, organised and chaired by EL, but with outgoing Presidents invited one last time to support the incoming Presidents.  </w:t>
      </w:r>
      <w:r w:rsidRPr="002C00A9">
        <w:rPr>
          <w:rFonts w:ascii="Footlight MT Light" w:hAnsi="Footlight MT Light" w:cs="Arial"/>
          <w:b/>
          <w:color w:val="333333"/>
        </w:rPr>
        <w:t>Action: EL</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Style w:val="s2"/>
          <w:rFonts w:ascii="Footlight MT Light" w:hAnsi="Footlight MT Light" w:cs="Arial"/>
          <w:color w:val="333333"/>
        </w:rPr>
        <w:t>d) ER thanked Alice Greenwood in her absence for her excellent service to CUMS; the Committee wishes her all the best.</w:t>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br/>
      </w:r>
    </w:p>
    <w:p w:rsidR="002C00A9" w:rsidRPr="002C00A9" w:rsidRDefault="002C00A9" w:rsidP="002C00A9">
      <w:pPr>
        <w:pStyle w:val="s4"/>
        <w:spacing w:before="0" w:beforeAutospacing="0" w:after="0" w:afterAutospacing="0"/>
        <w:rPr>
          <w:rFonts w:ascii="Footlight MT Light" w:hAnsi="Footlight MT Light" w:cs="Arial"/>
          <w:color w:val="333333"/>
        </w:rPr>
      </w:pPr>
      <w:r w:rsidRPr="002C00A9">
        <w:rPr>
          <w:rFonts w:ascii="Footlight MT Light" w:hAnsi="Footlight MT Light" w:cs="Arial"/>
          <w:color w:val="333333"/>
        </w:rPr>
        <w:t>e) as it is his last meeting, ER thanked LA for her service as Vice-President over the year.  The committee thanked ER for chairing the Committee over the last year.</w:t>
      </w:r>
    </w:p>
    <w:p w:rsidR="002C00A9" w:rsidRDefault="002C00A9" w:rsidP="00CC7AF1">
      <w:pPr>
        <w:jc w:val="center"/>
        <w:rPr>
          <w:rFonts w:ascii="Footlight MT Light" w:hAnsi="Footlight MT Light"/>
          <w:sz w:val="36"/>
          <w:szCs w:val="36"/>
        </w:rPr>
      </w:pPr>
    </w:p>
    <w:p w:rsidR="00CC7AF1" w:rsidRPr="003F4481" w:rsidRDefault="00CC7AF1" w:rsidP="003F4481">
      <w:pPr>
        <w:pStyle w:val="ListParagraph"/>
        <w:rPr>
          <w:rFonts w:ascii="Footlight MT Light" w:hAnsi="Footlight MT Light"/>
          <w:sz w:val="32"/>
          <w:szCs w:val="36"/>
        </w:rPr>
      </w:pPr>
    </w:p>
    <w:sectPr w:rsidR="00CC7AF1" w:rsidRPr="003F4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rebuchet MS"/>
    <w:charset w:val="00"/>
    <w:family w:val="auto"/>
    <w:pitch w:val="default"/>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85A"/>
    <w:multiLevelType w:val="hybridMultilevel"/>
    <w:tmpl w:val="C02E2BCA"/>
    <w:lvl w:ilvl="0" w:tplc="5BD6B77C">
      <w:start w:val="1"/>
      <w:numFmt w:val="decimal"/>
      <w:lvlText w:val="%1."/>
      <w:lvlJc w:val="left"/>
      <w:pPr>
        <w:ind w:left="1092" w:hanging="37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A70059"/>
    <w:multiLevelType w:val="hybridMultilevel"/>
    <w:tmpl w:val="2F3EC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F1"/>
    <w:rsid w:val="00115ECA"/>
    <w:rsid w:val="002C00A9"/>
    <w:rsid w:val="00316AD7"/>
    <w:rsid w:val="003F4481"/>
    <w:rsid w:val="0048342B"/>
    <w:rsid w:val="00597712"/>
    <w:rsid w:val="009F73D4"/>
    <w:rsid w:val="00BE4FEC"/>
    <w:rsid w:val="00C53577"/>
    <w:rsid w:val="00CC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AB61"/>
  <w15:chartTrackingRefBased/>
  <w15:docId w15:val="{16331A1A-4746-4527-99C0-F457D2B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A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A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7AF1"/>
    <w:pPr>
      <w:ind w:left="720"/>
      <w:contextualSpacing/>
    </w:pPr>
  </w:style>
  <w:style w:type="paragraph" w:customStyle="1" w:styleId="s4">
    <w:name w:val="s4"/>
    <w:basedOn w:val="Normal"/>
    <w:rsid w:val="002C00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5">
    <w:name w:val="s5"/>
    <w:basedOn w:val="DefaultParagraphFont"/>
    <w:rsid w:val="002C00A9"/>
  </w:style>
  <w:style w:type="character" w:customStyle="1" w:styleId="s2">
    <w:name w:val="s2"/>
    <w:basedOn w:val="DefaultParagraphFont"/>
    <w:rsid w:val="002C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4086">
      <w:bodyDiv w:val="1"/>
      <w:marLeft w:val="0"/>
      <w:marRight w:val="0"/>
      <w:marTop w:val="570"/>
      <w:marBottom w:val="150"/>
      <w:divBdr>
        <w:top w:val="none" w:sz="0" w:space="0" w:color="auto"/>
        <w:left w:val="none" w:sz="0" w:space="0" w:color="auto"/>
        <w:bottom w:val="none" w:sz="0" w:space="0" w:color="auto"/>
        <w:right w:val="none" w:sz="0" w:space="0" w:color="auto"/>
      </w:divBdr>
      <w:divsChild>
        <w:div w:id="224417919">
          <w:marLeft w:val="0"/>
          <w:marRight w:val="0"/>
          <w:marTop w:val="0"/>
          <w:marBottom w:val="0"/>
          <w:divBdr>
            <w:top w:val="none" w:sz="0" w:space="0" w:color="auto"/>
            <w:left w:val="none" w:sz="0" w:space="0" w:color="auto"/>
            <w:bottom w:val="none" w:sz="0" w:space="0" w:color="auto"/>
            <w:right w:val="none" w:sz="0" w:space="0" w:color="auto"/>
          </w:divBdr>
          <w:divsChild>
            <w:div w:id="1185434643">
              <w:marLeft w:val="0"/>
              <w:marRight w:val="0"/>
              <w:marTop w:val="0"/>
              <w:marBottom w:val="0"/>
              <w:divBdr>
                <w:top w:val="none" w:sz="0" w:space="0" w:color="auto"/>
                <w:left w:val="none" w:sz="0" w:space="0" w:color="auto"/>
                <w:bottom w:val="none" w:sz="0" w:space="0" w:color="auto"/>
                <w:right w:val="none" w:sz="0" w:space="0" w:color="auto"/>
              </w:divBdr>
              <w:divsChild>
                <w:div w:id="1308171952">
                  <w:marLeft w:val="120"/>
                  <w:marRight w:val="120"/>
                  <w:marTop w:val="120"/>
                  <w:marBottom w:val="120"/>
                  <w:divBdr>
                    <w:top w:val="none" w:sz="0" w:space="0" w:color="auto"/>
                    <w:left w:val="none" w:sz="0" w:space="0" w:color="auto"/>
                    <w:bottom w:val="none" w:sz="0" w:space="0" w:color="auto"/>
                    <w:right w:val="none" w:sz="0" w:space="0" w:color="auto"/>
                  </w:divBdr>
                  <w:divsChild>
                    <w:div w:id="1635863683">
                      <w:marLeft w:val="0"/>
                      <w:marRight w:val="0"/>
                      <w:marTop w:val="0"/>
                      <w:marBottom w:val="0"/>
                      <w:divBdr>
                        <w:top w:val="single" w:sz="6" w:space="8" w:color="CCCCCC"/>
                        <w:left w:val="none" w:sz="0" w:space="0" w:color="auto"/>
                        <w:bottom w:val="none" w:sz="0" w:space="0" w:color="auto"/>
                        <w:right w:val="none" w:sz="0" w:space="0" w:color="auto"/>
                      </w:divBdr>
                      <w:divsChild>
                        <w:div w:id="1140264426">
                          <w:marLeft w:val="0"/>
                          <w:marRight w:val="0"/>
                          <w:marTop w:val="0"/>
                          <w:marBottom w:val="0"/>
                          <w:divBdr>
                            <w:top w:val="none" w:sz="0" w:space="0" w:color="auto"/>
                            <w:left w:val="none" w:sz="0" w:space="0" w:color="auto"/>
                            <w:bottom w:val="none" w:sz="0" w:space="0" w:color="auto"/>
                            <w:right w:val="none" w:sz="0" w:space="0" w:color="auto"/>
                          </w:divBdr>
                          <w:divsChild>
                            <w:div w:id="138616149">
                              <w:marLeft w:val="0"/>
                              <w:marRight w:val="0"/>
                              <w:marTop w:val="0"/>
                              <w:marBottom w:val="0"/>
                              <w:divBdr>
                                <w:top w:val="none" w:sz="0" w:space="0" w:color="auto"/>
                                <w:left w:val="none" w:sz="0" w:space="0" w:color="auto"/>
                                <w:bottom w:val="none" w:sz="0" w:space="0" w:color="auto"/>
                                <w:right w:val="none" w:sz="0" w:space="0" w:color="auto"/>
                              </w:divBdr>
                              <w:divsChild>
                                <w:div w:id="363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87327">
      <w:bodyDiv w:val="1"/>
      <w:marLeft w:val="0"/>
      <w:marRight w:val="0"/>
      <w:marTop w:val="570"/>
      <w:marBottom w:val="150"/>
      <w:divBdr>
        <w:top w:val="none" w:sz="0" w:space="0" w:color="auto"/>
        <w:left w:val="none" w:sz="0" w:space="0" w:color="auto"/>
        <w:bottom w:val="none" w:sz="0" w:space="0" w:color="auto"/>
        <w:right w:val="none" w:sz="0" w:space="0" w:color="auto"/>
      </w:divBdr>
      <w:divsChild>
        <w:div w:id="1190290331">
          <w:marLeft w:val="0"/>
          <w:marRight w:val="0"/>
          <w:marTop w:val="0"/>
          <w:marBottom w:val="0"/>
          <w:divBdr>
            <w:top w:val="none" w:sz="0" w:space="0" w:color="auto"/>
            <w:left w:val="none" w:sz="0" w:space="0" w:color="auto"/>
            <w:bottom w:val="none" w:sz="0" w:space="0" w:color="auto"/>
            <w:right w:val="none" w:sz="0" w:space="0" w:color="auto"/>
          </w:divBdr>
          <w:divsChild>
            <w:div w:id="265311093">
              <w:marLeft w:val="0"/>
              <w:marRight w:val="0"/>
              <w:marTop w:val="0"/>
              <w:marBottom w:val="0"/>
              <w:divBdr>
                <w:top w:val="none" w:sz="0" w:space="0" w:color="auto"/>
                <w:left w:val="none" w:sz="0" w:space="0" w:color="auto"/>
                <w:bottom w:val="none" w:sz="0" w:space="0" w:color="auto"/>
                <w:right w:val="none" w:sz="0" w:space="0" w:color="auto"/>
              </w:divBdr>
              <w:divsChild>
                <w:div w:id="1400320237">
                  <w:marLeft w:val="120"/>
                  <w:marRight w:val="120"/>
                  <w:marTop w:val="120"/>
                  <w:marBottom w:val="120"/>
                  <w:divBdr>
                    <w:top w:val="none" w:sz="0" w:space="0" w:color="auto"/>
                    <w:left w:val="none" w:sz="0" w:space="0" w:color="auto"/>
                    <w:bottom w:val="none" w:sz="0" w:space="0" w:color="auto"/>
                    <w:right w:val="none" w:sz="0" w:space="0" w:color="auto"/>
                  </w:divBdr>
                  <w:divsChild>
                    <w:div w:id="8868392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98549049">
      <w:bodyDiv w:val="1"/>
      <w:marLeft w:val="0"/>
      <w:marRight w:val="0"/>
      <w:marTop w:val="570"/>
      <w:marBottom w:val="150"/>
      <w:divBdr>
        <w:top w:val="none" w:sz="0" w:space="0" w:color="auto"/>
        <w:left w:val="none" w:sz="0" w:space="0" w:color="auto"/>
        <w:bottom w:val="none" w:sz="0" w:space="0" w:color="auto"/>
        <w:right w:val="none" w:sz="0" w:space="0" w:color="auto"/>
      </w:divBdr>
      <w:divsChild>
        <w:div w:id="1353990384">
          <w:marLeft w:val="0"/>
          <w:marRight w:val="0"/>
          <w:marTop w:val="0"/>
          <w:marBottom w:val="0"/>
          <w:divBdr>
            <w:top w:val="none" w:sz="0" w:space="0" w:color="auto"/>
            <w:left w:val="none" w:sz="0" w:space="0" w:color="auto"/>
            <w:bottom w:val="none" w:sz="0" w:space="0" w:color="auto"/>
            <w:right w:val="none" w:sz="0" w:space="0" w:color="auto"/>
          </w:divBdr>
          <w:divsChild>
            <w:div w:id="1283070406">
              <w:marLeft w:val="0"/>
              <w:marRight w:val="0"/>
              <w:marTop w:val="0"/>
              <w:marBottom w:val="0"/>
              <w:divBdr>
                <w:top w:val="none" w:sz="0" w:space="0" w:color="auto"/>
                <w:left w:val="none" w:sz="0" w:space="0" w:color="auto"/>
                <w:bottom w:val="none" w:sz="0" w:space="0" w:color="auto"/>
                <w:right w:val="none" w:sz="0" w:space="0" w:color="auto"/>
              </w:divBdr>
              <w:divsChild>
                <w:div w:id="2120292115">
                  <w:marLeft w:val="120"/>
                  <w:marRight w:val="120"/>
                  <w:marTop w:val="120"/>
                  <w:marBottom w:val="120"/>
                  <w:divBdr>
                    <w:top w:val="none" w:sz="0" w:space="0" w:color="auto"/>
                    <w:left w:val="none" w:sz="0" w:space="0" w:color="auto"/>
                    <w:bottom w:val="none" w:sz="0" w:space="0" w:color="auto"/>
                    <w:right w:val="none" w:sz="0" w:space="0" w:color="auto"/>
                  </w:divBdr>
                  <w:divsChild>
                    <w:div w:id="1345980813">
                      <w:marLeft w:val="0"/>
                      <w:marRight w:val="0"/>
                      <w:marTop w:val="0"/>
                      <w:marBottom w:val="0"/>
                      <w:divBdr>
                        <w:top w:val="single" w:sz="6" w:space="8" w:color="CCCCCC"/>
                        <w:left w:val="none" w:sz="0" w:space="0" w:color="auto"/>
                        <w:bottom w:val="none" w:sz="0" w:space="0" w:color="auto"/>
                        <w:right w:val="none" w:sz="0" w:space="0" w:color="auto"/>
                      </w:divBdr>
                      <w:divsChild>
                        <w:div w:id="1313829588">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um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Reeve</dc:creator>
  <cp:keywords/>
  <dc:description/>
  <cp:lastModifiedBy>Chloe Davidson</cp:lastModifiedBy>
  <cp:revision>2</cp:revision>
  <dcterms:created xsi:type="dcterms:W3CDTF">2018-06-01T10:37:00Z</dcterms:created>
  <dcterms:modified xsi:type="dcterms:W3CDTF">2018-06-01T10:37:00Z</dcterms:modified>
</cp:coreProperties>
</file>